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2831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25pt;margin-top:-23.45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11071579" r:id="rId7"/>
        </w:pict>
      </w:r>
    </w:p>
    <w:p w:rsidR="00EF23D7" w:rsidRDefault="00EF23D7"/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C1327C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December 9</w:t>
      </w:r>
      <w:r w:rsidR="007924A0">
        <w:rPr>
          <w:rFonts w:cs="Calibri"/>
          <w:b/>
        </w:rPr>
        <w:t>, 2015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E26AA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C1327C">
        <w:t>November</w:t>
      </w:r>
    </w:p>
    <w:p w:rsidR="00796D15" w:rsidRDefault="00796D15" w:rsidP="00796D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Wildlife Habitat Restoration Initiative</w:t>
      </w:r>
      <w:r>
        <w:t xml:space="preserve"> </w:t>
      </w:r>
      <w:r w:rsidRPr="00796D15">
        <w:rPr>
          <w:i/>
        </w:rPr>
        <w:t>(Alex/Kelli)</w:t>
      </w:r>
    </w:p>
    <w:p w:rsidR="00796D15" w:rsidRDefault="00796D15" w:rsidP="00796D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Early Winter</w:t>
      </w:r>
      <w:r>
        <w:t xml:space="preserve"> Capture Activities underway</w:t>
      </w:r>
    </w:p>
    <w:p w:rsidR="00796D15" w:rsidRPr="00C1327C" w:rsidRDefault="00796D15" w:rsidP="00796D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January Working Group Update/Report </w:t>
      </w:r>
    </w:p>
    <w:p w:rsidR="00796D15" w:rsidRPr="00796D15" w:rsidRDefault="00796D15" w:rsidP="00796D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i/>
        </w:rPr>
      </w:pPr>
      <w:r>
        <w:t>CBC Legislative Concepts Update</w:t>
      </w:r>
      <w:r>
        <w:t xml:space="preserve"> </w:t>
      </w:r>
      <w:r w:rsidRPr="00796D15">
        <w:rPr>
          <w:i/>
        </w:rPr>
        <w:t>(Jim)</w:t>
      </w:r>
    </w:p>
    <w:p w:rsidR="00796D15" w:rsidRDefault="00796D15" w:rsidP="00796D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Implementation Committee</w:t>
      </w:r>
      <w:r>
        <w:t>/Committee of New Ideas</w:t>
      </w:r>
    </w:p>
    <w:p w:rsidR="00A07227" w:rsidRPr="002E432F" w:rsidRDefault="00A07227" w:rsidP="00A0722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b/>
        </w:rPr>
      </w:pPr>
      <w:r>
        <w:t xml:space="preserve">Selway Middle Fork </w:t>
      </w:r>
      <w:r w:rsidR="00E00AB1">
        <w:t>CFLR –</w:t>
      </w:r>
      <w:r w:rsidR="00C1327C">
        <w:t xml:space="preserve"> </w:t>
      </w:r>
      <w:r w:rsidR="00796D15" w:rsidRPr="00796D15">
        <w:rPr>
          <w:i/>
        </w:rPr>
        <w:t>(Mike Ward/Dale)</w:t>
      </w:r>
    </w:p>
    <w:p w:rsidR="00796D15" w:rsidRDefault="00796D15" w:rsidP="00796D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Clear Creek Rollout and January </w:t>
      </w:r>
      <w:r>
        <w:t>Presentation to Working Group</w:t>
      </w:r>
    </w:p>
    <w:p w:rsidR="00796D15" w:rsidRPr="00C1327C" w:rsidRDefault="00796D15" w:rsidP="00796D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Phase III Landscape Assessment </w:t>
      </w:r>
      <w:r>
        <w:t>– next steps</w:t>
      </w:r>
    </w:p>
    <w:p w:rsidR="006625FB" w:rsidRDefault="00796D15" w:rsidP="00A0722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Missoula Session Report Out</w:t>
      </w:r>
    </w:p>
    <w:p w:rsidR="00796D15" w:rsidRDefault="00796D15" w:rsidP="00A0722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CBYCC Video Roll Out</w:t>
      </w:r>
    </w:p>
    <w:p w:rsidR="00796D15" w:rsidRPr="00796D15" w:rsidRDefault="00C631AD" w:rsidP="00796D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Operating Protocol Subcommittee Meeting </w:t>
      </w:r>
      <w:r>
        <w:rPr>
          <w:i/>
        </w:rPr>
        <w:t>(</w:t>
      </w:r>
      <w:r w:rsidR="00796D15">
        <w:rPr>
          <w:i/>
        </w:rPr>
        <w:t>Randy</w:t>
      </w:r>
      <w:r>
        <w:rPr>
          <w:i/>
        </w:rPr>
        <w:t>)</w:t>
      </w:r>
    </w:p>
    <w:p w:rsidR="00796D15" w:rsidRPr="00796D15" w:rsidRDefault="00796D15" w:rsidP="00796D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796D15">
        <w:t xml:space="preserve">Communications to </w:t>
      </w:r>
      <w:r>
        <w:t xml:space="preserve">USFS </w:t>
      </w:r>
      <w:r w:rsidRPr="00796D15">
        <w:t xml:space="preserve">Regional </w:t>
      </w:r>
      <w:r w:rsidRPr="00796D15">
        <w:t xml:space="preserve">Office </w:t>
      </w:r>
      <w:r>
        <w:rPr>
          <w:i/>
        </w:rPr>
        <w:t>(Dale)</w:t>
      </w:r>
    </w:p>
    <w:p w:rsidR="00796D15" w:rsidRDefault="00796D15" w:rsidP="00796D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Grant</w:t>
      </w:r>
      <w:r>
        <w:t xml:space="preserve"> Announcements </w:t>
      </w:r>
      <w:r>
        <w:rPr>
          <w:i/>
        </w:rPr>
        <w:t>(Kelli)</w:t>
      </w:r>
    </w:p>
    <w:p w:rsidR="00796D15" w:rsidRDefault="00796D15" w:rsidP="00796D1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Every Kid in the Park Transportation Grant</w:t>
      </w:r>
    </w:p>
    <w:p w:rsidR="00C1327C" w:rsidRDefault="00C1327C" w:rsidP="00C1327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>
        <w:rPr>
          <w:i/>
        </w:rPr>
        <w:t>(Co-Chairs)</w:t>
      </w:r>
    </w:p>
    <w:p w:rsidR="00C1327C" w:rsidRDefault="00C1327C" w:rsidP="00C1327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January </w:t>
      </w:r>
      <w:r w:rsidR="00796D15">
        <w:t>27</w:t>
      </w:r>
      <w:r w:rsidR="00796D15" w:rsidRPr="00796D15">
        <w:rPr>
          <w:vertAlign w:val="superscript"/>
        </w:rPr>
        <w:t>th</w:t>
      </w:r>
      <w:r w:rsidR="00796D15">
        <w:t xml:space="preserve"> </w:t>
      </w:r>
      <w:r>
        <w:t>Working Group Meeting</w:t>
      </w:r>
    </w:p>
    <w:p w:rsidR="00796D15" w:rsidRDefault="00796D15" w:rsidP="00796D15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Clear Creek Roll Out</w:t>
      </w:r>
    </w:p>
    <w:p w:rsidR="00796D15" w:rsidRDefault="00796D15" w:rsidP="00796D15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Wildlife Habitat Report</w:t>
      </w:r>
    </w:p>
    <w:p w:rsidR="00C1327C" w:rsidRDefault="00796D15" w:rsidP="00C1327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February 23</w:t>
      </w:r>
      <w:r w:rsidRPr="00796D15">
        <w:rPr>
          <w:vertAlign w:val="superscript"/>
        </w:rPr>
        <w:t>rd</w:t>
      </w:r>
      <w:r>
        <w:t xml:space="preserve"> All Co-Chair Meeting</w:t>
      </w:r>
    </w:p>
    <w:p w:rsidR="00C1327C" w:rsidRDefault="00796D15" w:rsidP="00C1327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February 24</w:t>
      </w:r>
      <w:r w:rsidRPr="00C1327C">
        <w:rPr>
          <w:vertAlign w:val="superscript"/>
        </w:rPr>
        <w:t>th</w:t>
      </w:r>
      <w:r>
        <w:t xml:space="preserve"> &amp; 25</w:t>
      </w:r>
      <w:r w:rsidRPr="00C1327C">
        <w:rPr>
          <w:vertAlign w:val="superscript"/>
        </w:rPr>
        <w:t>th</w:t>
      </w:r>
      <w:r>
        <w:t xml:space="preserve"> </w:t>
      </w:r>
      <w:r w:rsidR="00C1327C">
        <w:t>Idaho Forest R</w:t>
      </w:r>
      <w:r>
        <w:t>estoration Partnership – Boise</w:t>
      </w:r>
    </w:p>
    <w:p w:rsidR="00D34EE4" w:rsidRDefault="00D34EE4" w:rsidP="006625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Other</w:t>
      </w:r>
      <w:bookmarkStart w:id="0" w:name="_GoBack"/>
      <w:bookmarkEnd w:id="0"/>
    </w:p>
    <w:sectPr w:rsidR="00D34EE4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53814"/>
    <w:rsid w:val="000765CE"/>
    <w:rsid w:val="00091345"/>
    <w:rsid w:val="000D0CD1"/>
    <w:rsid w:val="000E73F1"/>
    <w:rsid w:val="00105F40"/>
    <w:rsid w:val="00110C19"/>
    <w:rsid w:val="00154591"/>
    <w:rsid w:val="00190D2C"/>
    <w:rsid w:val="001A5B73"/>
    <w:rsid w:val="001D5E0A"/>
    <w:rsid w:val="00210EB6"/>
    <w:rsid w:val="00262E12"/>
    <w:rsid w:val="002639AF"/>
    <w:rsid w:val="002831D9"/>
    <w:rsid w:val="0029702B"/>
    <w:rsid w:val="002B0078"/>
    <w:rsid w:val="002C1975"/>
    <w:rsid w:val="002E432F"/>
    <w:rsid w:val="00322D5B"/>
    <w:rsid w:val="0032444A"/>
    <w:rsid w:val="003431FC"/>
    <w:rsid w:val="0034370B"/>
    <w:rsid w:val="00351017"/>
    <w:rsid w:val="00363F9C"/>
    <w:rsid w:val="003658C2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658CE"/>
    <w:rsid w:val="004A4E5C"/>
    <w:rsid w:val="004C000E"/>
    <w:rsid w:val="004C125D"/>
    <w:rsid w:val="004D6BE6"/>
    <w:rsid w:val="004E2BAD"/>
    <w:rsid w:val="00537057"/>
    <w:rsid w:val="00561435"/>
    <w:rsid w:val="0059755F"/>
    <w:rsid w:val="005A786C"/>
    <w:rsid w:val="006110DF"/>
    <w:rsid w:val="006173DA"/>
    <w:rsid w:val="0065058C"/>
    <w:rsid w:val="006625FB"/>
    <w:rsid w:val="00670A00"/>
    <w:rsid w:val="00674C58"/>
    <w:rsid w:val="0068621D"/>
    <w:rsid w:val="006862B7"/>
    <w:rsid w:val="00696737"/>
    <w:rsid w:val="006A0168"/>
    <w:rsid w:val="006A52FC"/>
    <w:rsid w:val="006B48D3"/>
    <w:rsid w:val="006B6D3E"/>
    <w:rsid w:val="007248D1"/>
    <w:rsid w:val="00744E88"/>
    <w:rsid w:val="00766B53"/>
    <w:rsid w:val="007924A0"/>
    <w:rsid w:val="00796D15"/>
    <w:rsid w:val="007A3FCD"/>
    <w:rsid w:val="007B24E3"/>
    <w:rsid w:val="007B7532"/>
    <w:rsid w:val="007E12CC"/>
    <w:rsid w:val="007F6F26"/>
    <w:rsid w:val="00814DDD"/>
    <w:rsid w:val="00816C5E"/>
    <w:rsid w:val="00831F22"/>
    <w:rsid w:val="00835720"/>
    <w:rsid w:val="00847AD7"/>
    <w:rsid w:val="008C32B0"/>
    <w:rsid w:val="008D3E0A"/>
    <w:rsid w:val="0090764C"/>
    <w:rsid w:val="0097344B"/>
    <w:rsid w:val="0099067F"/>
    <w:rsid w:val="009A606E"/>
    <w:rsid w:val="009A7966"/>
    <w:rsid w:val="00A07227"/>
    <w:rsid w:val="00A13920"/>
    <w:rsid w:val="00A377B7"/>
    <w:rsid w:val="00A52568"/>
    <w:rsid w:val="00A637F9"/>
    <w:rsid w:val="00A72BFD"/>
    <w:rsid w:val="00A926E3"/>
    <w:rsid w:val="00AA0608"/>
    <w:rsid w:val="00AB488C"/>
    <w:rsid w:val="00AD3A38"/>
    <w:rsid w:val="00AD3F19"/>
    <w:rsid w:val="00B11F73"/>
    <w:rsid w:val="00B42F19"/>
    <w:rsid w:val="00B45667"/>
    <w:rsid w:val="00B6563B"/>
    <w:rsid w:val="00BB7838"/>
    <w:rsid w:val="00BC3913"/>
    <w:rsid w:val="00C1327C"/>
    <w:rsid w:val="00C42BDA"/>
    <w:rsid w:val="00C631AD"/>
    <w:rsid w:val="00C71573"/>
    <w:rsid w:val="00C84CA9"/>
    <w:rsid w:val="00CB5603"/>
    <w:rsid w:val="00CD15E1"/>
    <w:rsid w:val="00CF473E"/>
    <w:rsid w:val="00D15D99"/>
    <w:rsid w:val="00D34EE4"/>
    <w:rsid w:val="00D43E6A"/>
    <w:rsid w:val="00D51DF3"/>
    <w:rsid w:val="00DA1A7A"/>
    <w:rsid w:val="00DC6E94"/>
    <w:rsid w:val="00DF0243"/>
    <w:rsid w:val="00E00AB1"/>
    <w:rsid w:val="00E26AA8"/>
    <w:rsid w:val="00E31DA3"/>
    <w:rsid w:val="00E47429"/>
    <w:rsid w:val="00E6171B"/>
    <w:rsid w:val="00E70F6F"/>
    <w:rsid w:val="00EA60A0"/>
    <w:rsid w:val="00EF23D7"/>
    <w:rsid w:val="00F04263"/>
    <w:rsid w:val="00F160AD"/>
    <w:rsid w:val="00FE31AC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dcterms:created xsi:type="dcterms:W3CDTF">2015-12-08T17:20:00Z</dcterms:created>
  <dcterms:modified xsi:type="dcterms:W3CDTF">2015-12-08T17:20:00Z</dcterms:modified>
</cp:coreProperties>
</file>